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C471" w14:textId="0547945D" w:rsidR="00AA2C21" w:rsidRPr="0059232A" w:rsidRDefault="00AA2C21" w:rsidP="00B613A3">
      <w:pPr>
        <w:pStyle w:val="NoSpacing"/>
        <w:rPr>
          <w:rFonts w:ascii="Arial" w:hAnsi="Arial" w:cs="Arial"/>
          <w:sz w:val="24"/>
          <w:szCs w:val="24"/>
        </w:rPr>
      </w:pPr>
      <w:r w:rsidRPr="0059232A">
        <w:rPr>
          <w:rFonts w:ascii="Arial" w:hAnsi="Arial" w:cs="Arial"/>
          <w:sz w:val="24"/>
          <w:szCs w:val="24"/>
        </w:rPr>
        <w:t>How to C</w:t>
      </w:r>
      <w:r w:rsidR="005861D6" w:rsidRPr="0059232A">
        <w:rPr>
          <w:rFonts w:ascii="Arial" w:hAnsi="Arial" w:cs="Arial"/>
          <w:sz w:val="24"/>
          <w:szCs w:val="24"/>
        </w:rPr>
        <w:t>leans</w:t>
      </w:r>
      <w:r w:rsidR="009C1A77" w:rsidRPr="0059232A">
        <w:rPr>
          <w:rFonts w:ascii="Arial" w:hAnsi="Arial" w:cs="Arial"/>
          <w:sz w:val="24"/>
          <w:szCs w:val="24"/>
        </w:rPr>
        <w:t>e</w:t>
      </w:r>
      <w:r w:rsidR="005861D6" w:rsidRPr="0059232A">
        <w:rPr>
          <w:rFonts w:ascii="Arial" w:hAnsi="Arial" w:cs="Arial"/>
          <w:sz w:val="24"/>
          <w:szCs w:val="24"/>
        </w:rPr>
        <w:t xml:space="preserve"> and Charge</w:t>
      </w:r>
      <w:r w:rsidRPr="0059232A">
        <w:rPr>
          <w:rFonts w:ascii="Arial" w:hAnsi="Arial" w:cs="Arial"/>
          <w:sz w:val="24"/>
          <w:szCs w:val="24"/>
        </w:rPr>
        <w:t xml:space="preserve"> Your Crystals</w:t>
      </w:r>
    </w:p>
    <w:p w14:paraId="7FDA54D1" w14:textId="75F4DD9E" w:rsidR="00B613A3" w:rsidRPr="0059232A" w:rsidRDefault="00B613A3" w:rsidP="00B613A3">
      <w:pPr>
        <w:pStyle w:val="NoSpacing"/>
        <w:rPr>
          <w:rFonts w:ascii="Arial" w:hAnsi="Arial" w:cs="Arial"/>
          <w:sz w:val="24"/>
          <w:szCs w:val="24"/>
        </w:rPr>
      </w:pPr>
    </w:p>
    <w:p w14:paraId="2577C64C" w14:textId="5A082385" w:rsidR="007A4E52" w:rsidRPr="0059232A" w:rsidRDefault="009C1A77" w:rsidP="00B613A3">
      <w:pPr>
        <w:pStyle w:val="NoSpacing"/>
        <w:rPr>
          <w:rFonts w:ascii="Arial" w:hAnsi="Arial" w:cs="Arial"/>
          <w:sz w:val="24"/>
          <w:szCs w:val="24"/>
        </w:rPr>
      </w:pPr>
      <w:r w:rsidRPr="0059232A">
        <w:rPr>
          <w:rFonts w:ascii="Arial" w:hAnsi="Arial" w:cs="Arial"/>
          <w:sz w:val="24"/>
          <w:szCs w:val="24"/>
        </w:rPr>
        <w:t>When you use crystals for spiritual practices, healing, and divination, they need to be cleansed and charged regularly.</w:t>
      </w:r>
      <w:r w:rsidR="00A331CF" w:rsidRPr="0059232A">
        <w:rPr>
          <w:rFonts w:ascii="Arial" w:hAnsi="Arial" w:cs="Arial"/>
          <w:sz w:val="24"/>
          <w:szCs w:val="24"/>
        </w:rPr>
        <w:t xml:space="preserve"> Crystals can hold all types of positive and negative energy, which might affect their uses. Here are some tips for charging your crystals.</w:t>
      </w:r>
    </w:p>
    <w:p w14:paraId="19058812" w14:textId="77777777" w:rsidR="007A4E52" w:rsidRPr="0059232A" w:rsidRDefault="007A4E52" w:rsidP="00B613A3">
      <w:pPr>
        <w:pStyle w:val="NoSpacing"/>
        <w:rPr>
          <w:rFonts w:ascii="Arial" w:hAnsi="Arial" w:cs="Arial"/>
          <w:sz w:val="24"/>
          <w:szCs w:val="24"/>
        </w:rPr>
      </w:pPr>
    </w:p>
    <w:p w14:paraId="1D183031" w14:textId="18C5D94A" w:rsidR="000B5683" w:rsidRPr="0059232A" w:rsidRDefault="000B5683" w:rsidP="00B613A3">
      <w:pPr>
        <w:pStyle w:val="NoSpacing"/>
        <w:rPr>
          <w:rFonts w:ascii="Arial" w:hAnsi="Arial" w:cs="Arial"/>
          <w:sz w:val="24"/>
          <w:szCs w:val="24"/>
        </w:rPr>
      </w:pPr>
    </w:p>
    <w:p w14:paraId="792DB66F" w14:textId="7EE61AF7" w:rsidR="00D65E1B" w:rsidRPr="0059232A" w:rsidRDefault="00D65E1B" w:rsidP="00B613A3">
      <w:pPr>
        <w:pStyle w:val="NoSpacing"/>
        <w:rPr>
          <w:rFonts w:ascii="Arial" w:hAnsi="Arial" w:cs="Arial"/>
          <w:b/>
          <w:bCs/>
          <w:sz w:val="24"/>
          <w:szCs w:val="24"/>
        </w:rPr>
      </w:pPr>
      <w:r w:rsidRPr="0059232A">
        <w:rPr>
          <w:rFonts w:ascii="Arial" w:hAnsi="Arial" w:cs="Arial"/>
          <w:b/>
          <w:bCs/>
          <w:sz w:val="24"/>
          <w:szCs w:val="24"/>
        </w:rPr>
        <w:t>Why Do You Need to Charge Your Crystals?</w:t>
      </w:r>
    </w:p>
    <w:p w14:paraId="5CA57B8D" w14:textId="5381B9F2" w:rsidR="0000534A" w:rsidRPr="0059232A" w:rsidRDefault="0000534A" w:rsidP="00B613A3">
      <w:pPr>
        <w:pStyle w:val="NoSpacing"/>
        <w:rPr>
          <w:rFonts w:ascii="Arial" w:hAnsi="Arial" w:cs="Arial"/>
          <w:sz w:val="24"/>
          <w:szCs w:val="24"/>
        </w:rPr>
      </w:pPr>
    </w:p>
    <w:p w14:paraId="32C75E12" w14:textId="7C62D49E" w:rsidR="0000534A" w:rsidRPr="0059232A" w:rsidRDefault="003E40A9" w:rsidP="00B613A3">
      <w:pPr>
        <w:pStyle w:val="NoSpacing"/>
        <w:rPr>
          <w:rFonts w:ascii="Arial" w:hAnsi="Arial" w:cs="Arial"/>
          <w:sz w:val="24"/>
          <w:szCs w:val="24"/>
        </w:rPr>
      </w:pPr>
      <w:r w:rsidRPr="0059232A">
        <w:rPr>
          <w:rFonts w:ascii="Arial" w:hAnsi="Arial" w:cs="Arial"/>
          <w:sz w:val="24"/>
          <w:szCs w:val="24"/>
        </w:rPr>
        <w:t xml:space="preserve">The reason you </w:t>
      </w:r>
      <w:proofErr w:type="gramStart"/>
      <w:r w:rsidRPr="0059232A">
        <w:rPr>
          <w:rFonts w:ascii="Arial" w:hAnsi="Arial" w:cs="Arial"/>
          <w:sz w:val="24"/>
          <w:szCs w:val="24"/>
        </w:rPr>
        <w:t>cleanse</w:t>
      </w:r>
      <w:proofErr w:type="gramEnd"/>
      <w:r w:rsidRPr="0059232A">
        <w:rPr>
          <w:rFonts w:ascii="Arial" w:hAnsi="Arial" w:cs="Arial"/>
          <w:sz w:val="24"/>
          <w:szCs w:val="24"/>
        </w:rPr>
        <w:t xml:space="preserve"> and charge crystals is to get rid of their current energy, and add in your own. Crystals hold onto all different forms of energy, not just by you, but other people who touch them or go near them or energy in the space. So, if you are using a crystal </w:t>
      </w:r>
      <w:r w:rsidR="00E141A8" w:rsidRPr="0059232A">
        <w:rPr>
          <w:rFonts w:ascii="Arial" w:hAnsi="Arial" w:cs="Arial"/>
          <w:sz w:val="24"/>
          <w:szCs w:val="24"/>
        </w:rPr>
        <w:t xml:space="preserve">to help with emotional trauma, all that negative energy is in the crystal. Before you use it for something else, you need to recharge it. </w:t>
      </w:r>
    </w:p>
    <w:p w14:paraId="7683A562" w14:textId="336CA7B3" w:rsidR="00E141A8" w:rsidRPr="0059232A" w:rsidRDefault="00E141A8" w:rsidP="00B613A3">
      <w:pPr>
        <w:pStyle w:val="NoSpacing"/>
        <w:rPr>
          <w:rFonts w:ascii="Arial" w:hAnsi="Arial" w:cs="Arial"/>
          <w:sz w:val="24"/>
          <w:szCs w:val="24"/>
        </w:rPr>
      </w:pPr>
    </w:p>
    <w:p w14:paraId="6A6A44AF" w14:textId="5F9AEC25" w:rsidR="00E141A8" w:rsidRPr="0059232A" w:rsidRDefault="00E141A8" w:rsidP="00B613A3">
      <w:pPr>
        <w:pStyle w:val="NoSpacing"/>
        <w:rPr>
          <w:rFonts w:ascii="Arial" w:hAnsi="Arial" w:cs="Arial"/>
          <w:sz w:val="24"/>
          <w:szCs w:val="24"/>
        </w:rPr>
      </w:pPr>
      <w:r w:rsidRPr="0059232A">
        <w:rPr>
          <w:rFonts w:ascii="Arial" w:hAnsi="Arial" w:cs="Arial"/>
          <w:sz w:val="24"/>
          <w:szCs w:val="24"/>
        </w:rPr>
        <w:t xml:space="preserve">This is a common mistake people make when they start using crystals for spiritual practices, then suddenly it feels different. This is because you are not cleansing and charging it often enough. </w:t>
      </w:r>
    </w:p>
    <w:p w14:paraId="0B1CE642" w14:textId="6EBA26A6" w:rsidR="0000534A" w:rsidRPr="0059232A" w:rsidRDefault="0000534A" w:rsidP="00B613A3">
      <w:pPr>
        <w:pStyle w:val="NoSpacing"/>
        <w:rPr>
          <w:rFonts w:ascii="Arial" w:hAnsi="Arial" w:cs="Arial"/>
          <w:sz w:val="24"/>
          <w:szCs w:val="24"/>
        </w:rPr>
      </w:pPr>
    </w:p>
    <w:p w14:paraId="7669A2BE" w14:textId="6192B1CD" w:rsidR="0000534A" w:rsidRPr="0059232A" w:rsidRDefault="0000534A" w:rsidP="00B613A3">
      <w:pPr>
        <w:pStyle w:val="NoSpacing"/>
        <w:rPr>
          <w:rFonts w:ascii="Arial" w:hAnsi="Arial" w:cs="Arial"/>
          <w:sz w:val="24"/>
          <w:szCs w:val="24"/>
        </w:rPr>
      </w:pPr>
    </w:p>
    <w:p w14:paraId="53BBEB99" w14:textId="5DB20AF0" w:rsidR="007A774C" w:rsidRPr="0059232A" w:rsidRDefault="007A774C" w:rsidP="00B613A3">
      <w:pPr>
        <w:pStyle w:val="NoSpacing"/>
        <w:rPr>
          <w:rFonts w:ascii="Arial" w:hAnsi="Arial" w:cs="Arial"/>
          <w:b/>
          <w:bCs/>
          <w:sz w:val="24"/>
          <w:szCs w:val="24"/>
        </w:rPr>
      </w:pPr>
      <w:r w:rsidRPr="0059232A">
        <w:rPr>
          <w:rFonts w:ascii="Arial" w:hAnsi="Arial" w:cs="Arial"/>
          <w:b/>
          <w:bCs/>
          <w:sz w:val="24"/>
          <w:szCs w:val="24"/>
        </w:rPr>
        <w:t>Charge Under the New or Full Moon</w:t>
      </w:r>
    </w:p>
    <w:p w14:paraId="125A7008" w14:textId="3288AA64" w:rsidR="007A774C" w:rsidRPr="0059232A" w:rsidRDefault="007A774C" w:rsidP="00B613A3">
      <w:pPr>
        <w:pStyle w:val="NoSpacing"/>
        <w:rPr>
          <w:rFonts w:ascii="Arial" w:hAnsi="Arial" w:cs="Arial"/>
          <w:sz w:val="24"/>
          <w:szCs w:val="24"/>
        </w:rPr>
      </w:pPr>
    </w:p>
    <w:p w14:paraId="02D19C60" w14:textId="2127C34F" w:rsidR="00471E2C" w:rsidRPr="0059232A" w:rsidRDefault="00471E2C" w:rsidP="00B613A3">
      <w:pPr>
        <w:pStyle w:val="NoSpacing"/>
        <w:rPr>
          <w:rFonts w:ascii="Arial" w:hAnsi="Arial" w:cs="Arial"/>
          <w:sz w:val="24"/>
          <w:szCs w:val="24"/>
        </w:rPr>
      </w:pPr>
      <w:r w:rsidRPr="0059232A">
        <w:rPr>
          <w:rFonts w:ascii="Arial" w:hAnsi="Arial" w:cs="Arial"/>
          <w:sz w:val="24"/>
          <w:szCs w:val="24"/>
        </w:rPr>
        <w:t xml:space="preserve">The best way to charge your crystals is using the moon. Many people like to use the full moon, but the new moon also has some unique benefits. </w:t>
      </w:r>
    </w:p>
    <w:p w14:paraId="112447E5" w14:textId="37E6E014" w:rsidR="00471E2C" w:rsidRPr="0059232A" w:rsidRDefault="00471E2C" w:rsidP="00B613A3">
      <w:pPr>
        <w:pStyle w:val="NoSpacing"/>
        <w:rPr>
          <w:rFonts w:ascii="Arial" w:hAnsi="Arial" w:cs="Arial"/>
          <w:sz w:val="24"/>
          <w:szCs w:val="24"/>
        </w:rPr>
      </w:pPr>
    </w:p>
    <w:p w14:paraId="2F2F2879" w14:textId="0F59CD75" w:rsidR="00471E2C" w:rsidRPr="0059232A" w:rsidRDefault="00471E2C" w:rsidP="00B613A3">
      <w:pPr>
        <w:pStyle w:val="NoSpacing"/>
        <w:rPr>
          <w:rFonts w:ascii="Arial" w:hAnsi="Arial" w:cs="Arial"/>
          <w:sz w:val="24"/>
          <w:szCs w:val="24"/>
        </w:rPr>
      </w:pPr>
      <w:r w:rsidRPr="0059232A">
        <w:rPr>
          <w:rFonts w:ascii="Arial" w:hAnsi="Arial" w:cs="Arial"/>
          <w:sz w:val="24"/>
          <w:szCs w:val="24"/>
        </w:rPr>
        <w:t>To start with, the full moon helps to cleanse your crystals of their negative energies. It is perfect when you first get a new crystal, or you have been using it for a while and it needs to be charged to accept new energy. Simply place your crystals outside under the full moon and leave them overnight.</w:t>
      </w:r>
    </w:p>
    <w:p w14:paraId="212BD9E6" w14:textId="77777777" w:rsidR="00471E2C" w:rsidRPr="0059232A" w:rsidRDefault="00471E2C" w:rsidP="00B613A3">
      <w:pPr>
        <w:pStyle w:val="NoSpacing"/>
        <w:rPr>
          <w:rFonts w:ascii="Arial" w:hAnsi="Arial" w:cs="Arial"/>
          <w:sz w:val="24"/>
          <w:szCs w:val="24"/>
        </w:rPr>
      </w:pPr>
    </w:p>
    <w:p w14:paraId="25C894DF" w14:textId="5F7C9938" w:rsidR="007A774C" w:rsidRPr="0059232A" w:rsidRDefault="00471E2C" w:rsidP="00B613A3">
      <w:pPr>
        <w:pStyle w:val="NoSpacing"/>
        <w:rPr>
          <w:rFonts w:ascii="Arial" w:hAnsi="Arial" w:cs="Arial"/>
          <w:sz w:val="24"/>
          <w:szCs w:val="24"/>
        </w:rPr>
      </w:pPr>
      <w:r w:rsidRPr="0059232A">
        <w:rPr>
          <w:rFonts w:ascii="Arial" w:hAnsi="Arial" w:cs="Arial"/>
          <w:sz w:val="24"/>
          <w:szCs w:val="24"/>
        </w:rPr>
        <w:t>You can also charge crystals with the new moon, though this works better for setting intentions. If the crystals have already been cleansed, you can then program them under a new moon for things like manifestations using those crystals.</w:t>
      </w:r>
    </w:p>
    <w:p w14:paraId="31B291D8" w14:textId="2A91DCC5" w:rsidR="007A774C" w:rsidRPr="0059232A" w:rsidRDefault="007A774C" w:rsidP="00B613A3">
      <w:pPr>
        <w:pStyle w:val="NoSpacing"/>
        <w:rPr>
          <w:rFonts w:ascii="Arial" w:hAnsi="Arial" w:cs="Arial"/>
          <w:sz w:val="24"/>
          <w:szCs w:val="24"/>
        </w:rPr>
      </w:pPr>
    </w:p>
    <w:p w14:paraId="38CF281D" w14:textId="7E42C35D" w:rsidR="007A774C" w:rsidRPr="0059232A" w:rsidRDefault="007A774C" w:rsidP="00B613A3">
      <w:pPr>
        <w:pStyle w:val="NoSpacing"/>
        <w:rPr>
          <w:rFonts w:ascii="Arial" w:hAnsi="Arial" w:cs="Arial"/>
          <w:sz w:val="24"/>
          <w:szCs w:val="24"/>
        </w:rPr>
      </w:pPr>
    </w:p>
    <w:p w14:paraId="624DB707" w14:textId="4A0EF4E6" w:rsidR="007A774C" w:rsidRPr="0059232A" w:rsidRDefault="007A774C" w:rsidP="00B613A3">
      <w:pPr>
        <w:pStyle w:val="NoSpacing"/>
        <w:rPr>
          <w:rFonts w:ascii="Arial" w:hAnsi="Arial" w:cs="Arial"/>
          <w:b/>
          <w:bCs/>
          <w:sz w:val="24"/>
          <w:szCs w:val="24"/>
        </w:rPr>
      </w:pPr>
      <w:r w:rsidRPr="0059232A">
        <w:rPr>
          <w:rFonts w:ascii="Arial" w:hAnsi="Arial" w:cs="Arial"/>
          <w:b/>
          <w:bCs/>
          <w:sz w:val="24"/>
          <w:szCs w:val="24"/>
        </w:rPr>
        <w:t>Other Methods of Charging Crystals</w:t>
      </w:r>
    </w:p>
    <w:p w14:paraId="3AD6098D" w14:textId="40393293" w:rsidR="00471E2C" w:rsidRPr="0059232A" w:rsidRDefault="00471E2C" w:rsidP="00B613A3">
      <w:pPr>
        <w:pStyle w:val="NoSpacing"/>
        <w:rPr>
          <w:rFonts w:ascii="Arial" w:hAnsi="Arial" w:cs="Arial"/>
          <w:b/>
          <w:bCs/>
          <w:sz w:val="24"/>
          <w:szCs w:val="24"/>
        </w:rPr>
      </w:pPr>
    </w:p>
    <w:p w14:paraId="6D560EC3" w14:textId="1E079947" w:rsidR="00471E2C" w:rsidRPr="0059232A" w:rsidRDefault="00471E2C" w:rsidP="00B613A3">
      <w:pPr>
        <w:pStyle w:val="NoSpacing"/>
        <w:rPr>
          <w:rFonts w:ascii="Arial" w:hAnsi="Arial" w:cs="Arial"/>
          <w:sz w:val="24"/>
          <w:szCs w:val="24"/>
        </w:rPr>
      </w:pPr>
      <w:r w:rsidRPr="0059232A">
        <w:rPr>
          <w:rFonts w:ascii="Arial" w:hAnsi="Arial" w:cs="Arial"/>
          <w:sz w:val="24"/>
          <w:szCs w:val="24"/>
        </w:rPr>
        <w:t xml:space="preserve">If you don’t want to use the moon or can’t wait for the next full moon, there are a few more options for charging your crystals. </w:t>
      </w:r>
    </w:p>
    <w:p w14:paraId="2490085E" w14:textId="449DD43E" w:rsidR="00471E2C" w:rsidRPr="0059232A" w:rsidRDefault="00471E2C" w:rsidP="00B613A3">
      <w:pPr>
        <w:pStyle w:val="NoSpacing"/>
        <w:rPr>
          <w:rFonts w:ascii="Arial" w:hAnsi="Arial" w:cs="Arial"/>
          <w:sz w:val="24"/>
          <w:szCs w:val="24"/>
        </w:rPr>
      </w:pPr>
    </w:p>
    <w:p w14:paraId="75E41D0C" w14:textId="69A210AC" w:rsidR="00471E2C" w:rsidRPr="0059232A" w:rsidRDefault="00471E2C" w:rsidP="00B613A3">
      <w:pPr>
        <w:pStyle w:val="NoSpacing"/>
        <w:rPr>
          <w:rFonts w:ascii="Arial" w:hAnsi="Arial" w:cs="Arial"/>
          <w:sz w:val="24"/>
          <w:szCs w:val="24"/>
        </w:rPr>
      </w:pPr>
      <w:proofErr w:type="gramStart"/>
      <w:r w:rsidRPr="0059232A">
        <w:rPr>
          <w:rFonts w:ascii="Arial" w:hAnsi="Arial" w:cs="Arial"/>
          <w:sz w:val="24"/>
          <w:szCs w:val="24"/>
        </w:rPr>
        <w:t>First of all</w:t>
      </w:r>
      <w:proofErr w:type="gramEnd"/>
      <w:r w:rsidRPr="0059232A">
        <w:rPr>
          <w:rFonts w:ascii="Arial" w:hAnsi="Arial" w:cs="Arial"/>
          <w:sz w:val="24"/>
          <w:szCs w:val="24"/>
        </w:rPr>
        <w:t xml:space="preserve">, you can charge crystals with selenite, which on its own can be a charging crystal. This does need to be cleansed during every full moon though. </w:t>
      </w:r>
    </w:p>
    <w:p w14:paraId="096698B7" w14:textId="3FFD4C1E" w:rsidR="00471E2C" w:rsidRPr="0059232A" w:rsidRDefault="00471E2C" w:rsidP="00B613A3">
      <w:pPr>
        <w:pStyle w:val="NoSpacing"/>
        <w:rPr>
          <w:rFonts w:ascii="Arial" w:hAnsi="Arial" w:cs="Arial"/>
          <w:sz w:val="24"/>
          <w:szCs w:val="24"/>
        </w:rPr>
      </w:pPr>
    </w:p>
    <w:p w14:paraId="735DF81B" w14:textId="28594D75" w:rsidR="00471E2C" w:rsidRPr="0059232A" w:rsidRDefault="00471E2C" w:rsidP="00B613A3">
      <w:pPr>
        <w:pStyle w:val="NoSpacing"/>
        <w:rPr>
          <w:rFonts w:ascii="Arial" w:hAnsi="Arial" w:cs="Arial"/>
          <w:sz w:val="24"/>
          <w:szCs w:val="24"/>
        </w:rPr>
      </w:pPr>
      <w:r w:rsidRPr="0059232A">
        <w:rPr>
          <w:rFonts w:ascii="Arial" w:hAnsi="Arial" w:cs="Arial"/>
          <w:sz w:val="24"/>
          <w:szCs w:val="24"/>
        </w:rPr>
        <w:t>Another option is to make moon water by placing a clear water container outside under a full moon, then saving it to cleanse different crystals.</w:t>
      </w:r>
    </w:p>
    <w:p w14:paraId="09178070" w14:textId="65A6FA37" w:rsidR="00471E2C" w:rsidRPr="0059232A" w:rsidRDefault="00471E2C" w:rsidP="00B613A3">
      <w:pPr>
        <w:pStyle w:val="NoSpacing"/>
        <w:rPr>
          <w:rFonts w:ascii="Arial" w:hAnsi="Arial" w:cs="Arial"/>
          <w:sz w:val="24"/>
          <w:szCs w:val="24"/>
        </w:rPr>
      </w:pPr>
    </w:p>
    <w:p w14:paraId="51D9EC4B" w14:textId="5AF94858" w:rsidR="00471E2C" w:rsidRPr="0059232A" w:rsidRDefault="00471E2C" w:rsidP="00B613A3">
      <w:pPr>
        <w:pStyle w:val="NoSpacing"/>
        <w:rPr>
          <w:rFonts w:ascii="Arial" w:hAnsi="Arial" w:cs="Arial"/>
          <w:sz w:val="24"/>
          <w:szCs w:val="24"/>
        </w:rPr>
      </w:pPr>
      <w:r w:rsidRPr="0059232A">
        <w:rPr>
          <w:rFonts w:ascii="Arial" w:hAnsi="Arial" w:cs="Arial"/>
          <w:sz w:val="24"/>
          <w:szCs w:val="24"/>
        </w:rPr>
        <w:lastRenderedPageBreak/>
        <w:t xml:space="preserve">If you have sage to burn in your home for cleansing spaces, you can cleanse crystals with this as well. </w:t>
      </w:r>
    </w:p>
    <w:p w14:paraId="3FB92E63" w14:textId="77777777" w:rsidR="00EA5E7A" w:rsidRPr="0059232A" w:rsidRDefault="00EA5E7A" w:rsidP="00B613A3">
      <w:pPr>
        <w:pStyle w:val="NoSpacing"/>
        <w:rPr>
          <w:rFonts w:ascii="Arial" w:hAnsi="Arial" w:cs="Arial"/>
          <w:sz w:val="24"/>
          <w:szCs w:val="24"/>
        </w:rPr>
      </w:pPr>
    </w:p>
    <w:sectPr w:rsidR="00EA5E7A" w:rsidRPr="005923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C21"/>
    <w:rsid w:val="0000534A"/>
    <w:rsid w:val="000B5683"/>
    <w:rsid w:val="003E40A9"/>
    <w:rsid w:val="00471E2C"/>
    <w:rsid w:val="005861D6"/>
    <w:rsid w:val="0059232A"/>
    <w:rsid w:val="00606EDB"/>
    <w:rsid w:val="007A4E52"/>
    <w:rsid w:val="007A774C"/>
    <w:rsid w:val="009C1A77"/>
    <w:rsid w:val="00A331CF"/>
    <w:rsid w:val="00AA2C21"/>
    <w:rsid w:val="00B613A3"/>
    <w:rsid w:val="00D30950"/>
    <w:rsid w:val="00D65E1B"/>
    <w:rsid w:val="00E141A8"/>
    <w:rsid w:val="00EA5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C8949"/>
  <w15:chartTrackingRefBased/>
  <w15:docId w15:val="{3EDB232F-1614-40D2-93FB-2598139CE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0B568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606ED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A2C2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B613A3"/>
    <w:pPr>
      <w:spacing w:after="0" w:line="240" w:lineRule="auto"/>
    </w:pPr>
  </w:style>
  <w:style w:type="character" w:customStyle="1" w:styleId="Heading2Char">
    <w:name w:val="Heading 2 Char"/>
    <w:basedOn w:val="DefaultParagraphFont"/>
    <w:link w:val="Heading2"/>
    <w:uiPriority w:val="9"/>
    <w:rsid w:val="000B5683"/>
    <w:rPr>
      <w:rFonts w:ascii="Times New Roman" w:eastAsia="Times New Roman" w:hAnsi="Times New Roman" w:cs="Times New Roman"/>
      <w:b/>
      <w:bCs/>
      <w:sz w:val="36"/>
      <w:szCs w:val="36"/>
    </w:rPr>
  </w:style>
  <w:style w:type="character" w:styleId="Strong">
    <w:name w:val="Strong"/>
    <w:basedOn w:val="DefaultParagraphFont"/>
    <w:uiPriority w:val="22"/>
    <w:qFormat/>
    <w:rsid w:val="000B5683"/>
    <w:rPr>
      <w:b/>
      <w:bCs/>
    </w:rPr>
  </w:style>
  <w:style w:type="character" w:styleId="Hyperlink">
    <w:name w:val="Hyperlink"/>
    <w:basedOn w:val="DefaultParagraphFont"/>
    <w:uiPriority w:val="99"/>
    <w:semiHidden/>
    <w:unhideWhenUsed/>
    <w:rsid w:val="000B5683"/>
    <w:rPr>
      <w:color w:val="0000FF"/>
      <w:u w:val="single"/>
    </w:rPr>
  </w:style>
  <w:style w:type="character" w:customStyle="1" w:styleId="Heading3Char">
    <w:name w:val="Heading 3 Char"/>
    <w:basedOn w:val="DefaultParagraphFont"/>
    <w:link w:val="Heading3"/>
    <w:uiPriority w:val="9"/>
    <w:semiHidden/>
    <w:rsid w:val="00606EDB"/>
    <w:rPr>
      <w:rFonts w:asciiTheme="majorHAnsi" w:eastAsiaTheme="majorEastAsia" w:hAnsiTheme="majorHAnsi" w:cstheme="majorBidi"/>
      <w:color w:val="1F3763" w:themeColor="accent1" w:themeShade="7F"/>
      <w:sz w:val="24"/>
      <w:szCs w:val="24"/>
    </w:rPr>
  </w:style>
  <w:style w:type="character" w:customStyle="1" w:styleId="article-headingnumber">
    <w:name w:val="article-heading__number"/>
    <w:basedOn w:val="DefaultParagraphFont"/>
    <w:rsid w:val="00606EDB"/>
  </w:style>
  <w:style w:type="character" w:styleId="Emphasis">
    <w:name w:val="Emphasis"/>
    <w:basedOn w:val="DefaultParagraphFont"/>
    <w:uiPriority w:val="20"/>
    <w:qFormat/>
    <w:rsid w:val="00606E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578840">
      <w:bodyDiv w:val="1"/>
      <w:marLeft w:val="0"/>
      <w:marRight w:val="0"/>
      <w:marTop w:val="0"/>
      <w:marBottom w:val="0"/>
      <w:divBdr>
        <w:top w:val="none" w:sz="0" w:space="0" w:color="auto"/>
        <w:left w:val="none" w:sz="0" w:space="0" w:color="auto"/>
        <w:bottom w:val="none" w:sz="0" w:space="0" w:color="auto"/>
        <w:right w:val="none" w:sz="0" w:space="0" w:color="auto"/>
      </w:divBdr>
    </w:div>
    <w:div w:id="1894612717">
      <w:bodyDiv w:val="1"/>
      <w:marLeft w:val="0"/>
      <w:marRight w:val="0"/>
      <w:marTop w:val="0"/>
      <w:marBottom w:val="0"/>
      <w:divBdr>
        <w:top w:val="none" w:sz="0" w:space="0" w:color="auto"/>
        <w:left w:val="none" w:sz="0" w:space="0" w:color="auto"/>
        <w:bottom w:val="none" w:sz="0" w:space="0" w:color="auto"/>
        <w:right w:val="none" w:sz="0" w:space="0" w:color="auto"/>
      </w:divBdr>
      <w:divsChild>
        <w:div w:id="323902200">
          <w:marLeft w:val="0"/>
          <w:marRight w:val="0"/>
          <w:marTop w:val="0"/>
          <w:marBottom w:val="0"/>
          <w:divBdr>
            <w:top w:val="none" w:sz="0" w:space="0" w:color="auto"/>
            <w:left w:val="none" w:sz="0" w:space="0" w:color="auto"/>
            <w:bottom w:val="none" w:sz="0" w:space="0" w:color="auto"/>
            <w:right w:val="none" w:sz="0" w:space="0" w:color="auto"/>
          </w:divBdr>
          <w:divsChild>
            <w:div w:id="1701124221">
              <w:marLeft w:val="0"/>
              <w:marRight w:val="0"/>
              <w:marTop w:val="0"/>
              <w:marBottom w:val="0"/>
              <w:divBdr>
                <w:top w:val="none" w:sz="0" w:space="0" w:color="auto"/>
                <w:left w:val="none" w:sz="0" w:space="0" w:color="auto"/>
                <w:bottom w:val="none" w:sz="0" w:space="0" w:color="auto"/>
                <w:right w:val="none" w:sz="0" w:space="0" w:color="auto"/>
              </w:divBdr>
            </w:div>
          </w:divsChild>
        </w:div>
        <w:div w:id="2049717774">
          <w:marLeft w:val="0"/>
          <w:marRight w:val="0"/>
          <w:marTop w:val="0"/>
          <w:marBottom w:val="0"/>
          <w:divBdr>
            <w:top w:val="none" w:sz="0" w:space="0" w:color="auto"/>
            <w:left w:val="none" w:sz="0" w:space="0" w:color="auto"/>
            <w:bottom w:val="none" w:sz="0" w:space="0" w:color="auto"/>
            <w:right w:val="none" w:sz="0" w:space="0" w:color="auto"/>
          </w:divBdr>
          <w:divsChild>
            <w:div w:id="2032874196">
              <w:marLeft w:val="0"/>
              <w:marRight w:val="0"/>
              <w:marTop w:val="0"/>
              <w:marBottom w:val="0"/>
              <w:divBdr>
                <w:top w:val="none" w:sz="0" w:space="0" w:color="auto"/>
                <w:left w:val="none" w:sz="0" w:space="0" w:color="auto"/>
                <w:bottom w:val="none" w:sz="0" w:space="0" w:color="auto"/>
                <w:right w:val="none" w:sz="0" w:space="0" w:color="auto"/>
              </w:divBdr>
            </w:div>
          </w:divsChild>
        </w:div>
        <w:div w:id="829908600">
          <w:marLeft w:val="0"/>
          <w:marRight w:val="0"/>
          <w:marTop w:val="0"/>
          <w:marBottom w:val="0"/>
          <w:divBdr>
            <w:top w:val="none" w:sz="0" w:space="0" w:color="auto"/>
            <w:left w:val="none" w:sz="0" w:space="0" w:color="auto"/>
            <w:bottom w:val="none" w:sz="0" w:space="0" w:color="auto"/>
            <w:right w:val="none" w:sz="0" w:space="0" w:color="auto"/>
          </w:divBdr>
          <w:divsChild>
            <w:div w:id="1044906716">
              <w:marLeft w:val="0"/>
              <w:marRight w:val="0"/>
              <w:marTop w:val="0"/>
              <w:marBottom w:val="0"/>
              <w:divBdr>
                <w:top w:val="none" w:sz="0" w:space="0" w:color="auto"/>
                <w:left w:val="none" w:sz="0" w:space="0" w:color="auto"/>
                <w:bottom w:val="none" w:sz="0" w:space="0" w:color="auto"/>
                <w:right w:val="none" w:sz="0" w:space="0" w:color="auto"/>
              </w:divBdr>
            </w:div>
          </w:divsChild>
        </w:div>
        <w:div w:id="1036127940">
          <w:marLeft w:val="0"/>
          <w:marRight w:val="0"/>
          <w:marTop w:val="0"/>
          <w:marBottom w:val="0"/>
          <w:divBdr>
            <w:top w:val="none" w:sz="0" w:space="0" w:color="auto"/>
            <w:left w:val="none" w:sz="0" w:space="0" w:color="auto"/>
            <w:bottom w:val="none" w:sz="0" w:space="0" w:color="auto"/>
            <w:right w:val="none" w:sz="0" w:space="0" w:color="auto"/>
          </w:divBdr>
          <w:divsChild>
            <w:div w:id="916477109">
              <w:marLeft w:val="0"/>
              <w:marRight w:val="0"/>
              <w:marTop w:val="0"/>
              <w:marBottom w:val="0"/>
              <w:divBdr>
                <w:top w:val="none" w:sz="0" w:space="0" w:color="auto"/>
                <w:left w:val="none" w:sz="0" w:space="0" w:color="auto"/>
                <w:bottom w:val="none" w:sz="0" w:space="0" w:color="auto"/>
                <w:right w:val="none" w:sz="0" w:space="0" w:color="auto"/>
              </w:divBdr>
            </w:div>
          </w:divsChild>
        </w:div>
        <w:div w:id="647517583">
          <w:marLeft w:val="0"/>
          <w:marRight w:val="0"/>
          <w:marTop w:val="0"/>
          <w:marBottom w:val="0"/>
          <w:divBdr>
            <w:top w:val="none" w:sz="0" w:space="0" w:color="auto"/>
            <w:left w:val="none" w:sz="0" w:space="0" w:color="auto"/>
            <w:bottom w:val="none" w:sz="0" w:space="0" w:color="auto"/>
            <w:right w:val="none" w:sz="0" w:space="0" w:color="auto"/>
          </w:divBdr>
          <w:divsChild>
            <w:div w:id="288365731">
              <w:marLeft w:val="0"/>
              <w:marRight w:val="0"/>
              <w:marTop w:val="0"/>
              <w:marBottom w:val="0"/>
              <w:divBdr>
                <w:top w:val="none" w:sz="0" w:space="0" w:color="auto"/>
                <w:left w:val="none" w:sz="0" w:space="0" w:color="auto"/>
                <w:bottom w:val="none" w:sz="0" w:space="0" w:color="auto"/>
                <w:right w:val="none" w:sz="0" w:space="0" w:color="auto"/>
              </w:divBdr>
            </w:div>
          </w:divsChild>
        </w:div>
        <w:div w:id="2087141679">
          <w:marLeft w:val="0"/>
          <w:marRight w:val="0"/>
          <w:marTop w:val="0"/>
          <w:marBottom w:val="0"/>
          <w:divBdr>
            <w:top w:val="none" w:sz="0" w:space="0" w:color="auto"/>
            <w:left w:val="none" w:sz="0" w:space="0" w:color="auto"/>
            <w:bottom w:val="none" w:sz="0" w:space="0" w:color="auto"/>
            <w:right w:val="none" w:sz="0" w:space="0" w:color="auto"/>
          </w:divBdr>
          <w:divsChild>
            <w:div w:id="1645625111">
              <w:marLeft w:val="0"/>
              <w:marRight w:val="0"/>
              <w:marTop w:val="0"/>
              <w:marBottom w:val="0"/>
              <w:divBdr>
                <w:top w:val="none" w:sz="0" w:space="0" w:color="auto"/>
                <w:left w:val="none" w:sz="0" w:space="0" w:color="auto"/>
                <w:bottom w:val="none" w:sz="0" w:space="0" w:color="auto"/>
                <w:right w:val="none" w:sz="0" w:space="0" w:color="auto"/>
              </w:divBdr>
            </w:div>
          </w:divsChild>
        </w:div>
        <w:div w:id="411051064">
          <w:marLeft w:val="0"/>
          <w:marRight w:val="0"/>
          <w:marTop w:val="0"/>
          <w:marBottom w:val="0"/>
          <w:divBdr>
            <w:top w:val="none" w:sz="0" w:space="0" w:color="auto"/>
            <w:left w:val="none" w:sz="0" w:space="0" w:color="auto"/>
            <w:bottom w:val="none" w:sz="0" w:space="0" w:color="auto"/>
            <w:right w:val="none" w:sz="0" w:space="0" w:color="auto"/>
          </w:divBdr>
          <w:divsChild>
            <w:div w:id="826557739">
              <w:marLeft w:val="0"/>
              <w:marRight w:val="0"/>
              <w:marTop w:val="0"/>
              <w:marBottom w:val="0"/>
              <w:divBdr>
                <w:top w:val="none" w:sz="0" w:space="0" w:color="auto"/>
                <w:left w:val="none" w:sz="0" w:space="0" w:color="auto"/>
                <w:bottom w:val="none" w:sz="0" w:space="0" w:color="auto"/>
                <w:right w:val="none" w:sz="0" w:space="0" w:color="auto"/>
              </w:divBdr>
            </w:div>
          </w:divsChild>
        </w:div>
        <w:div w:id="369383356">
          <w:marLeft w:val="0"/>
          <w:marRight w:val="0"/>
          <w:marTop w:val="0"/>
          <w:marBottom w:val="0"/>
          <w:divBdr>
            <w:top w:val="none" w:sz="0" w:space="0" w:color="auto"/>
            <w:left w:val="none" w:sz="0" w:space="0" w:color="auto"/>
            <w:bottom w:val="none" w:sz="0" w:space="0" w:color="auto"/>
            <w:right w:val="none" w:sz="0" w:space="0" w:color="auto"/>
          </w:divBdr>
          <w:divsChild>
            <w:div w:id="33885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2021-10-05T02:37:00Z</dcterms:created>
  <dcterms:modified xsi:type="dcterms:W3CDTF">2021-10-06T18:26:00Z</dcterms:modified>
</cp:coreProperties>
</file>